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42" w:rsidRDefault="004E2F42" w:rsidP="004E2F42">
      <w:pPr>
        <w:jc w:val="right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Kevin Kimber, CWA Representative</w:t>
      </w:r>
    </w:p>
    <w:p w:rsidR="004E2F42" w:rsidRDefault="004E2F42" w:rsidP="004E2F42">
      <w:pPr>
        <w:jc w:val="right"/>
        <w:rPr>
          <w:rFonts w:ascii="Lucida Bright" w:hAnsi="Lucida Brigh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114935</wp:posOffset>
            </wp:positionV>
            <wp:extent cx="906780" cy="468630"/>
            <wp:effectExtent l="0" t="0" r="762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Bright" w:hAnsi="Lucida Bright"/>
          <w:sz w:val="20"/>
          <w:szCs w:val="20"/>
        </w:rPr>
        <w:t>2180 West State Road 434 – Suite 1130</w:t>
      </w:r>
    </w:p>
    <w:p w:rsidR="004E2F42" w:rsidRDefault="004E2F42" w:rsidP="004E2F42">
      <w:pPr>
        <w:jc w:val="right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Longwood, Florida 32779</w:t>
      </w:r>
    </w:p>
    <w:p w:rsidR="004E2F42" w:rsidRDefault="004E2F42" w:rsidP="004E2F42">
      <w:pPr>
        <w:jc w:val="right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Office: (407) 772-0266 Fax: (407) 772-2516</w:t>
      </w:r>
    </w:p>
    <w:p w:rsidR="004E2F42" w:rsidRDefault="004E2F42" w:rsidP="004E2F42">
      <w:pPr>
        <w:jc w:val="right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E-Mail: kkimber@cwa-union.org</w:t>
      </w:r>
    </w:p>
    <w:p w:rsidR="004E2F42" w:rsidRDefault="004E2F42" w:rsidP="004E2F42">
      <w:pPr>
        <w:rPr>
          <w:rFonts w:ascii="Lucida Bright" w:hAnsi="Lucida Bright" w:cs="Arial"/>
          <w:b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Communications Workers of America, </w:t>
      </w:r>
      <w:r>
        <w:rPr>
          <w:rFonts w:ascii="Lucida Bright" w:hAnsi="Lucida Bright"/>
          <w:b/>
          <w:sz w:val="20"/>
          <w:szCs w:val="20"/>
        </w:rPr>
        <w:t>AFL-CIO</w:t>
      </w:r>
    </w:p>
    <w:p w:rsidR="004E2F42" w:rsidRDefault="004E2F42" w:rsidP="004E2F42">
      <w:pPr>
        <w:pBdr>
          <w:bottom w:val="dotted" w:sz="4" w:space="1" w:color="auto"/>
        </w:pBdr>
        <w:rPr>
          <w:rFonts w:ascii="Lucida Bright" w:hAnsi="Lucida Bright"/>
          <w:sz w:val="2"/>
          <w:szCs w:val="2"/>
        </w:rPr>
      </w:pPr>
    </w:p>
    <w:p w:rsidR="004E2F42" w:rsidRDefault="004E2F42" w:rsidP="004E2F42">
      <w:pPr>
        <w:rPr>
          <w:rFonts w:ascii="Lucida Bright" w:hAnsi="Lucida Bright"/>
        </w:rPr>
      </w:pPr>
      <w:bookmarkStart w:id="0" w:name="_GoBack"/>
      <w:bookmarkEnd w:id="0"/>
    </w:p>
    <w:p w:rsidR="00330A3C" w:rsidRPr="00FF3C8D" w:rsidRDefault="00330A3C" w:rsidP="00CB560A">
      <w:pPr>
        <w:spacing w:after="150"/>
        <w:jc w:val="center"/>
        <w:outlineLvl w:val="0"/>
        <w:rPr>
          <w:rFonts w:ascii="Roboto" w:hAnsi="Roboto"/>
          <w:b/>
          <w:bCs/>
          <w:color w:val="232121"/>
          <w:kern w:val="36"/>
          <w:sz w:val="48"/>
          <w:szCs w:val="48"/>
          <w:u w:val="single"/>
        </w:rPr>
      </w:pPr>
      <w:r w:rsidRPr="00FF3C8D">
        <w:rPr>
          <w:rFonts w:ascii="Roboto" w:hAnsi="Roboto"/>
          <w:b/>
          <w:bCs/>
          <w:color w:val="232121"/>
          <w:kern w:val="36"/>
          <w:sz w:val="48"/>
          <w:szCs w:val="48"/>
          <w:u w:val="single"/>
        </w:rPr>
        <w:t>CWA-DEXYP</w:t>
      </w:r>
    </w:p>
    <w:p w:rsidR="00330A3C" w:rsidRDefault="00357603" w:rsidP="00CB560A">
      <w:pPr>
        <w:spacing w:after="150"/>
        <w:jc w:val="center"/>
        <w:outlineLvl w:val="0"/>
        <w:rPr>
          <w:rFonts w:ascii="Lucida Bright" w:hAnsi="Lucida Bright"/>
          <w:b/>
          <w:bCs/>
          <w:color w:val="232121"/>
          <w:kern w:val="36"/>
          <w:sz w:val="36"/>
          <w:szCs w:val="36"/>
          <w:u w:val="double"/>
        </w:rPr>
      </w:pPr>
      <w:r w:rsidRPr="00FF3C8D">
        <w:rPr>
          <w:rFonts w:ascii="Lucida Bright" w:hAnsi="Lucida Bright"/>
          <w:b/>
          <w:bCs/>
          <w:color w:val="232121"/>
          <w:kern w:val="36"/>
          <w:sz w:val="36"/>
          <w:szCs w:val="36"/>
          <w:u w:val="double"/>
        </w:rPr>
        <w:t>TENTATIVE AGREEMENT</w:t>
      </w:r>
    </w:p>
    <w:p w:rsidR="00A23A89" w:rsidRPr="004E3BCF" w:rsidRDefault="00A23A89" w:rsidP="00CB560A">
      <w:pPr>
        <w:spacing w:after="150"/>
        <w:jc w:val="center"/>
        <w:outlineLvl w:val="0"/>
        <w:rPr>
          <w:rFonts w:ascii="Lucida Bright" w:hAnsi="Lucida Bright"/>
          <w:b/>
          <w:bCs/>
          <w:color w:val="232121"/>
          <w:kern w:val="36"/>
          <w:u w:val="double"/>
        </w:rPr>
      </w:pPr>
    </w:p>
    <w:p w:rsidR="00330A3C" w:rsidRPr="00742485" w:rsidRDefault="001D4C04" w:rsidP="0074248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Lucida Bright" w:hAnsi="Lucida Bright"/>
          <w:sz w:val="26"/>
          <w:szCs w:val="26"/>
        </w:rPr>
      </w:pPr>
      <w:r w:rsidRPr="00742485">
        <w:rPr>
          <w:rFonts w:ascii="Lucida Bright" w:hAnsi="Lucida Bright" w:cs="Arial"/>
          <w:sz w:val="26"/>
          <w:szCs w:val="26"/>
        </w:rPr>
        <w:t>A two</w:t>
      </w:r>
      <w:r w:rsidR="00BD1BC2" w:rsidRPr="00742485">
        <w:rPr>
          <w:rFonts w:ascii="Lucida Bright" w:hAnsi="Lucida Bright" w:cs="Arial"/>
          <w:sz w:val="26"/>
          <w:szCs w:val="26"/>
        </w:rPr>
        <w:t>-</w:t>
      </w:r>
      <w:r w:rsidR="00330A3C" w:rsidRPr="00742485">
        <w:rPr>
          <w:rFonts w:ascii="Lucida Bright" w:hAnsi="Lucida Bright" w:cs="Arial"/>
          <w:sz w:val="26"/>
          <w:szCs w:val="26"/>
        </w:rPr>
        <w:t>year contract</w:t>
      </w:r>
      <w:r w:rsidRPr="00742485">
        <w:rPr>
          <w:rFonts w:ascii="Lucida Bright" w:hAnsi="Lucida Bright" w:cs="Arial"/>
          <w:sz w:val="26"/>
          <w:szCs w:val="26"/>
        </w:rPr>
        <w:t>.</w:t>
      </w:r>
    </w:p>
    <w:p w:rsidR="00F362C0" w:rsidRPr="00742485" w:rsidRDefault="00742485" w:rsidP="0074248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Lucida Bright" w:eastAsiaTheme="minorHAnsi" w:hAnsi="Lucida Bright" w:cstheme="minorBidi"/>
          <w:sz w:val="26"/>
          <w:szCs w:val="26"/>
        </w:rPr>
      </w:pPr>
      <w:r w:rsidRPr="00742485">
        <w:rPr>
          <w:rFonts w:ascii="Lucida Bright" w:hAnsi="Lucida Bright" w:cs="Arial"/>
          <w:sz w:val="26"/>
          <w:szCs w:val="26"/>
        </w:rPr>
        <w:t xml:space="preserve">The Medical Benefits </w:t>
      </w:r>
      <w:r w:rsidR="00F362C0" w:rsidRPr="00742485">
        <w:rPr>
          <w:rFonts w:ascii="Lucida Bright" w:hAnsi="Lucida Bright" w:cs="Arial"/>
          <w:sz w:val="26"/>
          <w:szCs w:val="26"/>
        </w:rPr>
        <w:t>saw no increase but were able to secure language in the event; the management loses their benefits; the bargaining unit medical benefits will be untouched. The current language states, any changes to the management plan, the bargaining unit will follow.</w:t>
      </w:r>
    </w:p>
    <w:p w:rsidR="00330A3C" w:rsidRPr="00742485" w:rsidRDefault="00330A3C" w:rsidP="0074248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Lucida Bright" w:hAnsi="Lucida Bright"/>
          <w:sz w:val="26"/>
          <w:szCs w:val="26"/>
        </w:rPr>
      </w:pPr>
      <w:r w:rsidRPr="00742485">
        <w:rPr>
          <w:rFonts w:ascii="Lucida Bright" w:hAnsi="Lucida Bright" w:cs="Arial"/>
          <w:sz w:val="26"/>
          <w:szCs w:val="26"/>
        </w:rPr>
        <w:t>Mileage Program</w:t>
      </w:r>
      <w:r w:rsidR="00881F35" w:rsidRPr="00742485">
        <w:rPr>
          <w:rFonts w:ascii="Lucida Bright" w:hAnsi="Lucida Bright" w:cs="Arial"/>
          <w:sz w:val="26"/>
          <w:szCs w:val="26"/>
        </w:rPr>
        <w:t xml:space="preserve">: </w:t>
      </w:r>
      <w:r w:rsidRPr="00742485">
        <w:rPr>
          <w:rFonts w:ascii="Lucida Bright" w:hAnsi="Lucida Bright" w:cs="Arial"/>
          <w:sz w:val="26"/>
          <w:szCs w:val="26"/>
        </w:rPr>
        <w:t>Have the option to use the FAVR car plan or the flat taxable transportation allowance of $575.00</w:t>
      </w:r>
      <w:r w:rsidR="00CB560A" w:rsidRPr="00742485">
        <w:rPr>
          <w:rFonts w:ascii="Lucida Bright" w:hAnsi="Lucida Bright" w:cs="Arial"/>
          <w:sz w:val="26"/>
          <w:szCs w:val="26"/>
        </w:rPr>
        <w:t>.</w:t>
      </w:r>
    </w:p>
    <w:p w:rsidR="00330A3C" w:rsidRPr="00742485" w:rsidRDefault="00330A3C" w:rsidP="0074248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Lucida Bright" w:hAnsi="Lucida Bright"/>
          <w:sz w:val="26"/>
          <w:szCs w:val="26"/>
        </w:rPr>
      </w:pPr>
      <w:r w:rsidRPr="00742485">
        <w:rPr>
          <w:rFonts w:ascii="Lucida Bright" w:hAnsi="Lucida Bright" w:cs="Arial"/>
          <w:sz w:val="26"/>
          <w:szCs w:val="26"/>
        </w:rPr>
        <w:t>Virtual office set up the stipend $250.00</w:t>
      </w:r>
      <w:r w:rsidR="00CB560A" w:rsidRPr="00742485">
        <w:rPr>
          <w:rFonts w:ascii="Lucida Bright" w:hAnsi="Lucida Bright" w:cs="Arial"/>
          <w:sz w:val="26"/>
          <w:szCs w:val="26"/>
        </w:rPr>
        <w:t>.</w:t>
      </w:r>
    </w:p>
    <w:p w:rsidR="00330A3C" w:rsidRPr="00742485" w:rsidRDefault="00330A3C" w:rsidP="0074248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Lucida Bright" w:hAnsi="Lucida Bright"/>
          <w:sz w:val="26"/>
          <w:szCs w:val="26"/>
        </w:rPr>
      </w:pPr>
      <w:r w:rsidRPr="00742485">
        <w:rPr>
          <w:rFonts w:ascii="Lucida Bright" w:hAnsi="Lucida Bright" w:cs="Arial"/>
          <w:sz w:val="26"/>
          <w:szCs w:val="26"/>
        </w:rPr>
        <w:t>$100</w:t>
      </w:r>
      <w:r w:rsidR="00304412" w:rsidRPr="00742485">
        <w:rPr>
          <w:rFonts w:ascii="Lucida Bright" w:hAnsi="Lucida Bright" w:cs="Arial"/>
          <w:sz w:val="26"/>
          <w:szCs w:val="26"/>
        </w:rPr>
        <w:t>.00</w:t>
      </w:r>
      <w:r w:rsidRPr="00742485">
        <w:rPr>
          <w:rFonts w:ascii="Lucida Bright" w:hAnsi="Lucida Bright" w:cs="Arial"/>
          <w:sz w:val="26"/>
          <w:szCs w:val="26"/>
        </w:rPr>
        <w:t xml:space="preserve"> bi-weekly business stipend</w:t>
      </w:r>
      <w:r w:rsidR="00304412" w:rsidRPr="00742485">
        <w:rPr>
          <w:rFonts w:ascii="Lucida Bright" w:hAnsi="Lucida Bright" w:cs="Arial"/>
          <w:sz w:val="26"/>
          <w:szCs w:val="26"/>
        </w:rPr>
        <w:t xml:space="preserve"> </w:t>
      </w:r>
      <w:r w:rsidRPr="00742485">
        <w:rPr>
          <w:rFonts w:ascii="Lucida Bright" w:hAnsi="Lucida Bright" w:cs="Arial"/>
          <w:sz w:val="26"/>
          <w:szCs w:val="26"/>
        </w:rPr>
        <w:t>(2 retroactive $100</w:t>
      </w:r>
      <w:r w:rsidR="00304412" w:rsidRPr="00742485">
        <w:rPr>
          <w:rFonts w:ascii="Lucida Bright" w:hAnsi="Lucida Bright" w:cs="Arial"/>
          <w:sz w:val="26"/>
          <w:szCs w:val="26"/>
        </w:rPr>
        <w:t xml:space="preserve">.00 </w:t>
      </w:r>
      <w:r w:rsidRPr="00742485">
        <w:rPr>
          <w:rFonts w:ascii="Lucida Bright" w:hAnsi="Lucida Bright" w:cs="Arial"/>
          <w:sz w:val="26"/>
          <w:szCs w:val="26"/>
        </w:rPr>
        <w:t>bi-weekly payments)</w:t>
      </w:r>
    </w:p>
    <w:p w:rsidR="00330A3C" w:rsidRPr="00742485" w:rsidRDefault="00CB560A" w:rsidP="0074248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Lucida Bright" w:hAnsi="Lucida Bright"/>
          <w:sz w:val="26"/>
          <w:szCs w:val="26"/>
        </w:rPr>
      </w:pPr>
      <w:r w:rsidRPr="00742485">
        <w:rPr>
          <w:rFonts w:ascii="Lucida Bright" w:hAnsi="Lucida Bright" w:cs="Arial"/>
          <w:sz w:val="26"/>
          <w:szCs w:val="26"/>
        </w:rPr>
        <w:t>Termination</w:t>
      </w:r>
      <w:r w:rsidR="00362E87" w:rsidRPr="00742485">
        <w:rPr>
          <w:rFonts w:ascii="Lucida Bright" w:hAnsi="Lucida Bright" w:cs="Arial"/>
          <w:sz w:val="26"/>
          <w:szCs w:val="26"/>
        </w:rPr>
        <w:t>s</w:t>
      </w:r>
      <w:r w:rsidRPr="00742485">
        <w:rPr>
          <w:rFonts w:ascii="Lucida Bright" w:hAnsi="Lucida Bright" w:cs="Arial"/>
          <w:sz w:val="26"/>
          <w:szCs w:val="26"/>
        </w:rPr>
        <w:t xml:space="preserve"> pay </w:t>
      </w:r>
      <w:r w:rsidR="00330A3C" w:rsidRPr="00742485">
        <w:rPr>
          <w:rFonts w:ascii="Lucida Bright" w:hAnsi="Lucida Bright" w:cs="Arial"/>
          <w:sz w:val="26"/>
          <w:szCs w:val="26"/>
        </w:rPr>
        <w:t>for P</w:t>
      </w:r>
      <w:r w:rsidRPr="00742485">
        <w:rPr>
          <w:rFonts w:ascii="Lucida Bright" w:hAnsi="Lucida Bright" w:cs="Arial"/>
          <w:sz w:val="26"/>
          <w:szCs w:val="26"/>
        </w:rPr>
        <w:t>erformance</w:t>
      </w:r>
      <w:r w:rsidR="00734160" w:rsidRPr="00742485">
        <w:rPr>
          <w:rFonts w:ascii="Lucida Bright" w:hAnsi="Lucida Bright" w:cs="Arial"/>
          <w:sz w:val="26"/>
          <w:szCs w:val="26"/>
        </w:rPr>
        <w:t xml:space="preserve"> – </w:t>
      </w:r>
      <w:r w:rsidRPr="00742485">
        <w:rPr>
          <w:rFonts w:ascii="Lucida Bright" w:hAnsi="Lucida Bright" w:cs="Arial"/>
          <w:sz w:val="26"/>
          <w:szCs w:val="26"/>
        </w:rPr>
        <w:t>Max 13 weeks of pay.</w:t>
      </w:r>
    </w:p>
    <w:p w:rsidR="00330A3C" w:rsidRPr="00742485" w:rsidRDefault="00330A3C" w:rsidP="0074248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Lucida Bright" w:hAnsi="Lucida Bright"/>
          <w:sz w:val="26"/>
          <w:szCs w:val="26"/>
        </w:rPr>
      </w:pPr>
      <w:r w:rsidRPr="00742485">
        <w:rPr>
          <w:rFonts w:ascii="Lucida Bright" w:hAnsi="Lucida Bright" w:cs="Arial"/>
          <w:sz w:val="26"/>
          <w:szCs w:val="26"/>
        </w:rPr>
        <w:t>Retain current language for Grievance and Arbitration</w:t>
      </w:r>
      <w:r w:rsidR="00CB560A" w:rsidRPr="00742485">
        <w:rPr>
          <w:rFonts w:ascii="Lucida Bright" w:hAnsi="Lucida Bright" w:cs="Arial"/>
          <w:sz w:val="26"/>
          <w:szCs w:val="26"/>
        </w:rPr>
        <w:t>.</w:t>
      </w:r>
    </w:p>
    <w:p w:rsidR="00330A3C" w:rsidRPr="00742485" w:rsidRDefault="00330A3C" w:rsidP="0074248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Lucida Bright" w:hAnsi="Lucida Bright"/>
          <w:sz w:val="26"/>
          <w:szCs w:val="26"/>
        </w:rPr>
      </w:pPr>
      <w:r w:rsidRPr="00742485">
        <w:rPr>
          <w:rFonts w:ascii="Lucida Bright" w:hAnsi="Lucida Bright" w:cs="Arial"/>
          <w:sz w:val="26"/>
          <w:szCs w:val="26"/>
        </w:rPr>
        <w:t>Reduction of vacation time from 5 weeks to 4 weeks. Employees currently with five weeks will lose one week, but it will be replaced with five additional paid</w:t>
      </w:r>
      <w:r w:rsidR="00CB560A" w:rsidRPr="00742485">
        <w:rPr>
          <w:rFonts w:ascii="Lucida Bright" w:hAnsi="Lucida Bright" w:cs="Arial"/>
          <w:sz w:val="26"/>
          <w:szCs w:val="26"/>
        </w:rPr>
        <w:t xml:space="preserve"> excused days in 2019 and 2020.</w:t>
      </w:r>
    </w:p>
    <w:p w:rsidR="00330A3C" w:rsidRPr="00742485" w:rsidRDefault="00330A3C" w:rsidP="0074248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Lucida Bright" w:eastAsiaTheme="minorHAnsi" w:hAnsi="Lucida Bright" w:cstheme="minorBidi"/>
          <w:sz w:val="26"/>
          <w:szCs w:val="26"/>
        </w:rPr>
      </w:pPr>
      <w:r w:rsidRPr="00742485">
        <w:rPr>
          <w:rFonts w:ascii="Lucida Bright" w:hAnsi="Lucida Bright" w:cs="Arial"/>
          <w:sz w:val="26"/>
          <w:szCs w:val="26"/>
        </w:rPr>
        <w:t>Sales Drive com</w:t>
      </w:r>
      <w:r w:rsidR="00CB560A" w:rsidRPr="00742485">
        <w:rPr>
          <w:rFonts w:ascii="Lucida Bright" w:hAnsi="Lucida Bright" w:cs="Arial"/>
          <w:sz w:val="26"/>
          <w:szCs w:val="26"/>
        </w:rPr>
        <w:t>pensation plan.</w:t>
      </w:r>
    </w:p>
    <w:p w:rsidR="00330A3C" w:rsidRPr="00742485" w:rsidRDefault="00F43A58" w:rsidP="0074248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Lucida Bright" w:eastAsiaTheme="minorHAnsi" w:hAnsi="Lucida Bright" w:cstheme="minorBidi"/>
          <w:sz w:val="26"/>
          <w:szCs w:val="26"/>
        </w:rPr>
      </w:pPr>
      <w:r w:rsidRPr="00742485">
        <w:rPr>
          <w:rFonts w:ascii="Lucida Bright" w:hAnsi="Lucida Bright" w:cs="Arial"/>
          <w:sz w:val="26"/>
          <w:szCs w:val="26"/>
        </w:rPr>
        <w:t>C</w:t>
      </w:r>
      <w:r w:rsidR="00330A3C" w:rsidRPr="00742485">
        <w:rPr>
          <w:rFonts w:ascii="Lucida Bright" w:hAnsi="Lucida Bright" w:cs="Arial"/>
          <w:sz w:val="26"/>
          <w:szCs w:val="26"/>
        </w:rPr>
        <w:t xml:space="preserve">hanges to the AVERAGE process, PPT </w:t>
      </w:r>
      <w:r w:rsidR="00EB5C3D" w:rsidRPr="00742485">
        <w:rPr>
          <w:rFonts w:ascii="Lucida Bright" w:hAnsi="Lucida Bright" w:cs="Arial"/>
          <w:sz w:val="26"/>
          <w:szCs w:val="26"/>
        </w:rPr>
        <w:t>is now two days</w:t>
      </w:r>
      <w:r w:rsidR="00CB560A" w:rsidRPr="00742485">
        <w:rPr>
          <w:rFonts w:ascii="Lucida Bright" w:hAnsi="Lucida Bright" w:cs="Arial"/>
          <w:sz w:val="26"/>
          <w:szCs w:val="26"/>
        </w:rPr>
        <w:t xml:space="preserve">, </w:t>
      </w:r>
      <w:r w:rsidR="00EB5C3D" w:rsidRPr="00742485">
        <w:rPr>
          <w:rFonts w:ascii="Lucida Bright" w:hAnsi="Lucida Bright" w:cs="Arial"/>
          <w:sz w:val="26"/>
          <w:szCs w:val="26"/>
        </w:rPr>
        <w:t xml:space="preserve">sick days are now </w:t>
      </w:r>
      <w:r w:rsidR="00CB560A" w:rsidRPr="00742485">
        <w:rPr>
          <w:rFonts w:ascii="Lucida Bright" w:hAnsi="Lucida Bright" w:cs="Arial"/>
          <w:sz w:val="26"/>
          <w:szCs w:val="26"/>
        </w:rPr>
        <w:t>5</w:t>
      </w:r>
      <w:r w:rsidR="00BD1BC2" w:rsidRPr="00742485">
        <w:rPr>
          <w:rFonts w:ascii="Lucida Bright" w:hAnsi="Lucida Bright" w:cs="Arial"/>
          <w:sz w:val="26"/>
          <w:szCs w:val="26"/>
        </w:rPr>
        <w:t xml:space="preserve"> days</w:t>
      </w:r>
      <w:r w:rsidR="00CB560A" w:rsidRPr="00742485">
        <w:rPr>
          <w:rFonts w:ascii="Lucida Bright" w:hAnsi="Lucida Bright" w:cs="Arial"/>
          <w:sz w:val="26"/>
          <w:szCs w:val="26"/>
        </w:rPr>
        <w:t>.</w:t>
      </w:r>
    </w:p>
    <w:p w:rsidR="00330A3C" w:rsidRPr="00742485" w:rsidRDefault="00330A3C" w:rsidP="0074248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Lucida Bright" w:eastAsiaTheme="minorHAnsi" w:hAnsi="Lucida Bright" w:cstheme="minorBidi"/>
          <w:sz w:val="26"/>
          <w:szCs w:val="26"/>
        </w:rPr>
      </w:pPr>
      <w:r w:rsidRPr="00742485">
        <w:rPr>
          <w:rFonts w:ascii="Lucida Bright" w:hAnsi="Lucida Bright" w:cs="Arial"/>
          <w:sz w:val="26"/>
          <w:szCs w:val="26"/>
        </w:rPr>
        <w:t xml:space="preserve">New Product and service </w:t>
      </w:r>
      <w:r w:rsidR="00FF3C8D" w:rsidRPr="00742485">
        <w:rPr>
          <w:rFonts w:ascii="Lucida Bright" w:hAnsi="Lucida Bright" w:cs="Arial"/>
          <w:sz w:val="26"/>
          <w:szCs w:val="26"/>
        </w:rPr>
        <w:t>letter in</w:t>
      </w:r>
      <w:r w:rsidR="00CB560A" w:rsidRPr="00742485">
        <w:rPr>
          <w:rFonts w:ascii="Lucida Bright" w:hAnsi="Lucida Bright" w:cs="Arial"/>
          <w:sz w:val="26"/>
          <w:szCs w:val="26"/>
        </w:rPr>
        <w:t xml:space="preserve"> appendix C.</w:t>
      </w:r>
    </w:p>
    <w:p w:rsidR="00330A3C" w:rsidRPr="00742485" w:rsidRDefault="00330A3C" w:rsidP="0074248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Lucida Bright" w:eastAsiaTheme="minorHAnsi" w:hAnsi="Lucida Bright" w:cstheme="minorBidi"/>
          <w:sz w:val="26"/>
          <w:szCs w:val="26"/>
        </w:rPr>
      </w:pPr>
      <w:r w:rsidRPr="00742485">
        <w:rPr>
          <w:rFonts w:ascii="Lucida Bright" w:hAnsi="Lucida Bright" w:cs="Arial"/>
          <w:sz w:val="26"/>
          <w:szCs w:val="26"/>
        </w:rPr>
        <w:t>Added employee or employee’s spouse aunt and uncle and niece a</w:t>
      </w:r>
      <w:r w:rsidR="000C42BA" w:rsidRPr="00742485">
        <w:rPr>
          <w:rFonts w:ascii="Lucida Bright" w:hAnsi="Lucida Bright" w:cs="Arial"/>
          <w:sz w:val="26"/>
          <w:szCs w:val="26"/>
        </w:rPr>
        <w:t xml:space="preserve">nd nephew to immediate family. </w:t>
      </w:r>
      <w:r w:rsidRPr="00742485">
        <w:rPr>
          <w:rFonts w:ascii="Lucida Bright" w:hAnsi="Lucida Bright" w:cs="Arial"/>
          <w:sz w:val="26"/>
          <w:szCs w:val="26"/>
        </w:rPr>
        <w:t>Also improvement on the payment process 3 days, old language subject to manager approval.</w:t>
      </w:r>
    </w:p>
    <w:p w:rsidR="00330A3C" w:rsidRPr="00742485" w:rsidRDefault="00330A3C" w:rsidP="0074248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Lucida Bright" w:eastAsiaTheme="minorHAnsi" w:hAnsi="Lucida Bright" w:cstheme="minorBidi"/>
          <w:sz w:val="26"/>
          <w:szCs w:val="26"/>
        </w:rPr>
      </w:pPr>
      <w:r w:rsidRPr="00742485">
        <w:rPr>
          <w:rFonts w:ascii="Lucida Bright" w:eastAsiaTheme="minorHAnsi" w:hAnsi="Lucida Bright" w:cstheme="minorBidi"/>
          <w:sz w:val="26"/>
          <w:szCs w:val="26"/>
        </w:rPr>
        <w:t>Winter closing in contract 12/25 thru 1/1 excused with pay an average. If the company decides not to close during that time,</w:t>
      </w:r>
      <w:r w:rsidR="00543FE1" w:rsidRPr="00742485">
        <w:rPr>
          <w:rFonts w:ascii="Lucida Bright" w:eastAsiaTheme="minorHAnsi" w:hAnsi="Lucida Bright" w:cstheme="minorBidi"/>
          <w:sz w:val="26"/>
          <w:szCs w:val="26"/>
        </w:rPr>
        <w:t xml:space="preserve"> </w:t>
      </w:r>
      <w:r w:rsidRPr="00742485">
        <w:rPr>
          <w:rFonts w:ascii="Lucida Bright" w:eastAsiaTheme="minorHAnsi" w:hAnsi="Lucida Bright" w:cstheme="minorBidi"/>
          <w:sz w:val="26"/>
          <w:szCs w:val="26"/>
        </w:rPr>
        <w:t>those days will</w:t>
      </w:r>
      <w:r w:rsidR="00543FE1" w:rsidRPr="00742485">
        <w:rPr>
          <w:rFonts w:ascii="Lucida Bright" w:eastAsiaTheme="minorHAnsi" w:hAnsi="Lucida Bright" w:cstheme="minorBidi"/>
          <w:sz w:val="26"/>
          <w:szCs w:val="26"/>
        </w:rPr>
        <w:t xml:space="preserve"> be given back as personal days.</w:t>
      </w:r>
    </w:p>
    <w:p w:rsidR="007B1E28" w:rsidRDefault="007B1E28" w:rsidP="00BD1BC2">
      <w:pPr>
        <w:shd w:val="clear" w:color="auto" w:fill="FFFFFF"/>
        <w:spacing w:before="100" w:beforeAutospacing="1" w:after="100" w:afterAutospacing="1"/>
        <w:jc w:val="center"/>
        <w:rPr>
          <w:rFonts w:ascii="Lucida Bright" w:eastAsiaTheme="minorHAnsi" w:hAnsi="Lucida Bright" w:cstheme="minorBidi"/>
          <w:b/>
          <w:sz w:val="30"/>
          <w:szCs w:val="30"/>
        </w:rPr>
      </w:pPr>
      <w:r w:rsidRPr="00BD1BC2">
        <w:rPr>
          <w:rFonts w:ascii="Lucida Bright" w:eastAsiaTheme="minorHAnsi" w:hAnsi="Lucida Bright" w:cstheme="minorBidi"/>
          <w:b/>
          <w:sz w:val="30"/>
          <w:szCs w:val="30"/>
        </w:rPr>
        <w:t xml:space="preserve">CWA Bargaining </w:t>
      </w:r>
      <w:r w:rsidR="00FF3C8D" w:rsidRPr="00BD1BC2">
        <w:rPr>
          <w:rFonts w:ascii="Lucida Bright" w:eastAsiaTheme="minorHAnsi" w:hAnsi="Lucida Bright" w:cstheme="minorBidi"/>
          <w:b/>
          <w:sz w:val="30"/>
          <w:szCs w:val="30"/>
        </w:rPr>
        <w:t>T</w:t>
      </w:r>
      <w:r w:rsidRPr="00BD1BC2">
        <w:rPr>
          <w:rFonts w:ascii="Lucida Bright" w:eastAsiaTheme="minorHAnsi" w:hAnsi="Lucida Bright" w:cstheme="minorBidi"/>
          <w:b/>
          <w:sz w:val="30"/>
          <w:szCs w:val="30"/>
        </w:rPr>
        <w:t>eam is recommendi</w:t>
      </w:r>
      <w:r w:rsidR="00CB560A" w:rsidRPr="00BD1BC2">
        <w:rPr>
          <w:rFonts w:ascii="Lucida Bright" w:eastAsiaTheme="minorHAnsi" w:hAnsi="Lucida Bright" w:cstheme="minorBidi"/>
          <w:b/>
          <w:sz w:val="30"/>
          <w:szCs w:val="30"/>
        </w:rPr>
        <w:t xml:space="preserve">ng a </w:t>
      </w:r>
      <w:r w:rsidR="00357603" w:rsidRPr="00BD1BC2">
        <w:rPr>
          <w:rFonts w:ascii="Lucida Bright" w:eastAsiaTheme="minorHAnsi" w:hAnsi="Lucida Bright" w:cstheme="minorBidi"/>
          <w:b/>
          <w:sz w:val="30"/>
          <w:szCs w:val="30"/>
        </w:rPr>
        <w:t>YES</w:t>
      </w:r>
      <w:r w:rsidR="00CB560A" w:rsidRPr="00BD1BC2">
        <w:rPr>
          <w:rFonts w:ascii="Lucida Bright" w:eastAsiaTheme="minorHAnsi" w:hAnsi="Lucida Bright" w:cstheme="minorBidi"/>
          <w:b/>
          <w:sz w:val="30"/>
          <w:szCs w:val="30"/>
        </w:rPr>
        <w:t xml:space="preserve"> vote for ratification.</w:t>
      </w:r>
    </w:p>
    <w:p w:rsidR="00F362C0" w:rsidRPr="00F362C0" w:rsidRDefault="002F706F" w:rsidP="00F362C0">
      <w:pPr>
        <w:jc w:val="center"/>
        <w:rPr>
          <w:rFonts w:ascii="Lucida Bright" w:eastAsiaTheme="minorHAnsi" w:hAnsi="Lucida Bright"/>
          <w:b/>
          <w:sz w:val="40"/>
          <w:szCs w:val="40"/>
        </w:rPr>
      </w:pPr>
      <w:r w:rsidRPr="00F362C0">
        <w:rPr>
          <w:rFonts w:ascii="Lucida Bright" w:eastAsiaTheme="minorHAnsi" w:hAnsi="Lucida Bright"/>
          <w:b/>
          <w:sz w:val="40"/>
          <w:szCs w:val="40"/>
        </w:rPr>
        <w:t xml:space="preserve">BALLOTS MUST BE </w:t>
      </w:r>
      <w:r w:rsidR="00F362C0" w:rsidRPr="00F362C0">
        <w:rPr>
          <w:rFonts w:ascii="Lucida Bright" w:eastAsiaTheme="minorHAnsi" w:hAnsi="Lucida Bright"/>
          <w:b/>
          <w:sz w:val="40"/>
          <w:szCs w:val="40"/>
        </w:rPr>
        <w:t xml:space="preserve">RECEIVED </w:t>
      </w:r>
      <w:r w:rsidRPr="00F362C0">
        <w:rPr>
          <w:rFonts w:ascii="Lucida Bright" w:eastAsiaTheme="minorHAnsi" w:hAnsi="Lucida Bright"/>
          <w:b/>
          <w:sz w:val="40"/>
          <w:szCs w:val="40"/>
        </w:rPr>
        <w:t>NO LATER THAN</w:t>
      </w:r>
    </w:p>
    <w:p w:rsidR="0080260D" w:rsidRPr="00FF37E8" w:rsidRDefault="002F706F" w:rsidP="00F362C0">
      <w:pPr>
        <w:jc w:val="center"/>
        <w:rPr>
          <w:rFonts w:ascii="Lucida Bright" w:eastAsiaTheme="minorHAnsi" w:hAnsi="Lucida Bright"/>
          <w:b/>
          <w:sz w:val="40"/>
          <w:szCs w:val="40"/>
          <w:u w:val="double"/>
        </w:rPr>
      </w:pPr>
      <w:r w:rsidRPr="00FF37E8">
        <w:rPr>
          <w:rFonts w:ascii="Lucida Bright" w:eastAsiaTheme="minorHAnsi" w:hAnsi="Lucida Bright"/>
          <w:b/>
          <w:sz w:val="40"/>
          <w:szCs w:val="40"/>
          <w:u w:val="double"/>
        </w:rPr>
        <w:t>THURSDAY, SEPTEMBER 5, 2019</w:t>
      </w:r>
    </w:p>
    <w:sectPr w:rsidR="0080260D" w:rsidRPr="00FF37E8" w:rsidSect="00BD1BC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170"/>
    <w:multiLevelType w:val="hybridMultilevel"/>
    <w:tmpl w:val="CB6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465C6"/>
    <w:multiLevelType w:val="hybridMultilevel"/>
    <w:tmpl w:val="51F6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A5CD7"/>
    <w:multiLevelType w:val="hybridMultilevel"/>
    <w:tmpl w:val="EE306C7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B634E36"/>
    <w:multiLevelType w:val="hybridMultilevel"/>
    <w:tmpl w:val="7DBA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86F46"/>
    <w:multiLevelType w:val="multilevel"/>
    <w:tmpl w:val="3C7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zNjE1MzE3sjSxsDRX0lEKTi0uzszPAykwNK4FADcdbf8tAAAA"/>
  </w:docVars>
  <w:rsids>
    <w:rsidRoot w:val="00C830B8"/>
    <w:rsid w:val="000C42BA"/>
    <w:rsid w:val="000D16C1"/>
    <w:rsid w:val="000E1DA2"/>
    <w:rsid w:val="000F3991"/>
    <w:rsid w:val="000F746D"/>
    <w:rsid w:val="0010126D"/>
    <w:rsid w:val="00120672"/>
    <w:rsid w:val="0012787A"/>
    <w:rsid w:val="001720B6"/>
    <w:rsid w:val="00172508"/>
    <w:rsid w:val="001D4C04"/>
    <w:rsid w:val="001E4E1A"/>
    <w:rsid w:val="00214611"/>
    <w:rsid w:val="00215E3E"/>
    <w:rsid w:val="00227D46"/>
    <w:rsid w:val="00267809"/>
    <w:rsid w:val="00282D5C"/>
    <w:rsid w:val="00290010"/>
    <w:rsid w:val="002A394D"/>
    <w:rsid w:val="002B0AA9"/>
    <w:rsid w:val="002D533B"/>
    <w:rsid w:val="002E1362"/>
    <w:rsid w:val="002E5959"/>
    <w:rsid w:val="002F338A"/>
    <w:rsid w:val="002F706F"/>
    <w:rsid w:val="003000E5"/>
    <w:rsid w:val="00304412"/>
    <w:rsid w:val="00330A3C"/>
    <w:rsid w:val="00357603"/>
    <w:rsid w:val="00362E87"/>
    <w:rsid w:val="00384E1C"/>
    <w:rsid w:val="0039086E"/>
    <w:rsid w:val="003C1F26"/>
    <w:rsid w:val="003C65FF"/>
    <w:rsid w:val="0041077D"/>
    <w:rsid w:val="00423268"/>
    <w:rsid w:val="004A1D75"/>
    <w:rsid w:val="004A724E"/>
    <w:rsid w:val="004B671A"/>
    <w:rsid w:val="004D281E"/>
    <w:rsid w:val="004E2F42"/>
    <w:rsid w:val="004E3BCF"/>
    <w:rsid w:val="00535ED7"/>
    <w:rsid w:val="00543FE1"/>
    <w:rsid w:val="005509FE"/>
    <w:rsid w:val="00551D51"/>
    <w:rsid w:val="00584C13"/>
    <w:rsid w:val="00593902"/>
    <w:rsid w:val="005D5891"/>
    <w:rsid w:val="005E5F3E"/>
    <w:rsid w:val="005F29D8"/>
    <w:rsid w:val="006015E1"/>
    <w:rsid w:val="006252CC"/>
    <w:rsid w:val="006412B7"/>
    <w:rsid w:val="006525FC"/>
    <w:rsid w:val="006839D0"/>
    <w:rsid w:val="0069648F"/>
    <w:rsid w:val="00734160"/>
    <w:rsid w:val="00736C43"/>
    <w:rsid w:val="00736D6F"/>
    <w:rsid w:val="00742485"/>
    <w:rsid w:val="00765FC8"/>
    <w:rsid w:val="00786DB6"/>
    <w:rsid w:val="007A1499"/>
    <w:rsid w:val="007B1E28"/>
    <w:rsid w:val="0080260D"/>
    <w:rsid w:val="008179FF"/>
    <w:rsid w:val="00880565"/>
    <w:rsid w:val="00881F35"/>
    <w:rsid w:val="008A07CA"/>
    <w:rsid w:val="008A7669"/>
    <w:rsid w:val="008B26FB"/>
    <w:rsid w:val="008E0360"/>
    <w:rsid w:val="008E2E5E"/>
    <w:rsid w:val="00900FFC"/>
    <w:rsid w:val="0091723D"/>
    <w:rsid w:val="009218B8"/>
    <w:rsid w:val="00943946"/>
    <w:rsid w:val="00945B7E"/>
    <w:rsid w:val="00971353"/>
    <w:rsid w:val="00986878"/>
    <w:rsid w:val="0099793E"/>
    <w:rsid w:val="009B2711"/>
    <w:rsid w:val="009E3BF8"/>
    <w:rsid w:val="009F0610"/>
    <w:rsid w:val="00A0280C"/>
    <w:rsid w:val="00A20ECC"/>
    <w:rsid w:val="00A23A89"/>
    <w:rsid w:val="00A326D2"/>
    <w:rsid w:val="00A40DEA"/>
    <w:rsid w:val="00A7184A"/>
    <w:rsid w:val="00AF2B46"/>
    <w:rsid w:val="00AF7304"/>
    <w:rsid w:val="00B92D0E"/>
    <w:rsid w:val="00BA2606"/>
    <w:rsid w:val="00BB6CF3"/>
    <w:rsid w:val="00BD1BC2"/>
    <w:rsid w:val="00C41C46"/>
    <w:rsid w:val="00C60B2B"/>
    <w:rsid w:val="00C72153"/>
    <w:rsid w:val="00C830B8"/>
    <w:rsid w:val="00CB2159"/>
    <w:rsid w:val="00CB560A"/>
    <w:rsid w:val="00CE1EF8"/>
    <w:rsid w:val="00CF1953"/>
    <w:rsid w:val="00D47ADF"/>
    <w:rsid w:val="00D47D5D"/>
    <w:rsid w:val="00D60D2C"/>
    <w:rsid w:val="00E474BE"/>
    <w:rsid w:val="00E83793"/>
    <w:rsid w:val="00E91CF7"/>
    <w:rsid w:val="00EB5C3D"/>
    <w:rsid w:val="00F362C0"/>
    <w:rsid w:val="00F43A58"/>
    <w:rsid w:val="00F44D4A"/>
    <w:rsid w:val="00F516E5"/>
    <w:rsid w:val="00F57E97"/>
    <w:rsid w:val="00F76669"/>
    <w:rsid w:val="00F97B7E"/>
    <w:rsid w:val="00FC323E"/>
    <w:rsid w:val="00FE21C3"/>
    <w:rsid w:val="00FE6603"/>
    <w:rsid w:val="00FF2E04"/>
    <w:rsid w:val="00FF37E8"/>
    <w:rsid w:val="00FF3C8D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Bright" w:hAnsi="Lucida Bright"/>
      <w:b/>
      <w:bCs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195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locked/>
    <w:rsid w:val="00D47AD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8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Bright" w:hAnsi="Lucida Bright"/>
      <w:b/>
      <w:bCs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195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locked/>
    <w:rsid w:val="00D47AD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8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onzalez\Documents\Documents\Kevin\35%20Day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60A8-503B-4B02-ADF3-6F8E5D0A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 Day Letter.dotx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 DAY LETTER</vt:lpstr>
    </vt:vector>
  </TitlesOfParts>
  <Company>CWA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 DAY LETTER</dc:title>
  <dc:creator>Kkimber</dc:creator>
  <cp:lastModifiedBy>Rgonzalez</cp:lastModifiedBy>
  <cp:revision>2</cp:revision>
  <cp:lastPrinted>2019-08-19T16:45:00Z</cp:lastPrinted>
  <dcterms:created xsi:type="dcterms:W3CDTF">2019-08-19T18:09:00Z</dcterms:created>
  <dcterms:modified xsi:type="dcterms:W3CDTF">2019-08-19T18:09:00Z</dcterms:modified>
</cp:coreProperties>
</file>